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AE50" w14:textId="77777777" w:rsidR="004C0A7D" w:rsidRDefault="00000000">
      <w:pPr>
        <w:spacing w:before="100" w:after="100"/>
      </w:pPr>
      <w:r>
        <w:rPr>
          <w:b/>
          <w:bCs/>
          <w:color w:val="A31B1B"/>
          <w:sz w:val="40"/>
          <w:szCs w:val="40"/>
        </w:rPr>
        <w:t>Smoking and Vaping Policy</w:t>
      </w:r>
    </w:p>
    <w:p w14:paraId="47411D16" w14:textId="77777777" w:rsidR="004C0A7D" w:rsidRDefault="00000000">
      <w:pPr>
        <w:spacing w:after="100"/>
      </w:pPr>
      <w:r>
        <w:rPr>
          <w:i/>
          <w:iCs/>
          <w:color w:val="555555"/>
        </w:rPr>
        <w:t>Policy on Smoking, Vaping, Drugs, and Alcohol</w:t>
      </w:r>
    </w:p>
    <w:p w14:paraId="2805AFBB" w14:textId="77777777" w:rsidR="004C0A7D" w:rsidRDefault="00000000">
      <w:pPr>
        <w:spacing w:after="200"/>
      </w:pPr>
      <w:r>
        <w:rPr>
          <w:color w:val="555555"/>
          <w:sz w:val="24"/>
          <w:szCs w:val="24"/>
        </w:rPr>
        <w:t>Road to Success (R2S)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50"/>
      </w:tblGrid>
      <w:tr w:rsidR="004C0A7D" w14:paraId="4C02D045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3717F" w14:textId="77777777" w:rsidR="004C0A7D" w:rsidRDefault="00000000">
            <w:r>
              <w:rPr>
                <w:b/>
                <w:bCs/>
                <w:sz w:val="18"/>
                <w:szCs w:val="18"/>
              </w:rPr>
              <w:t>Policy owner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609CD" w14:textId="77777777" w:rsidR="004C0A7D" w:rsidRDefault="00000000">
            <w:r>
              <w:rPr>
                <w:sz w:val="18"/>
                <w:szCs w:val="18"/>
              </w:rPr>
              <w:t>Sarah Panteli, Manager</w:t>
            </w:r>
          </w:p>
        </w:tc>
      </w:tr>
      <w:tr w:rsidR="004C0A7D" w14:paraId="0B5C7D1B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CB5E5" w14:textId="77777777" w:rsidR="004C0A7D" w:rsidRDefault="00000000">
            <w:r>
              <w:rPr>
                <w:b/>
                <w:bCs/>
                <w:sz w:val="18"/>
                <w:szCs w:val="18"/>
              </w:rPr>
              <w:t>Approved by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AC8F7" w14:textId="77777777" w:rsidR="004C0A7D" w:rsidRDefault="00000000">
            <w:r>
              <w:rPr>
                <w:sz w:val="18"/>
                <w:szCs w:val="18"/>
              </w:rPr>
              <w:t>George Panteli, Director</w:t>
            </w:r>
          </w:p>
        </w:tc>
      </w:tr>
      <w:tr w:rsidR="004C0A7D" w14:paraId="51FC808A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83252" w14:textId="77777777" w:rsidR="004C0A7D" w:rsidRDefault="00000000">
            <w:r>
              <w:rPr>
                <w:b/>
                <w:bCs/>
                <w:sz w:val="18"/>
                <w:szCs w:val="18"/>
              </w:rPr>
              <w:t>Date approved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F78DC" w14:textId="77777777" w:rsidR="004C0A7D" w:rsidRDefault="00000000">
            <w:r>
              <w:rPr>
                <w:sz w:val="18"/>
                <w:szCs w:val="18"/>
              </w:rPr>
              <w:t>01/09/2026</w:t>
            </w:r>
          </w:p>
        </w:tc>
      </w:tr>
      <w:tr w:rsidR="004C0A7D" w14:paraId="5D13E20C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C0832" w14:textId="77777777" w:rsidR="004C0A7D" w:rsidRDefault="00000000">
            <w:r>
              <w:rPr>
                <w:b/>
                <w:bCs/>
                <w:sz w:val="18"/>
                <w:szCs w:val="18"/>
              </w:rPr>
              <w:t>Review cycle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34CBE" w14:textId="77777777" w:rsidR="004C0A7D" w:rsidRDefault="00000000">
            <w:r>
              <w:rPr>
                <w:sz w:val="18"/>
                <w:szCs w:val="18"/>
              </w:rPr>
              <w:t>Annual</w:t>
            </w:r>
          </w:p>
        </w:tc>
      </w:tr>
      <w:tr w:rsidR="004C0A7D" w14:paraId="425AFB3E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3DC12" w14:textId="77777777" w:rsidR="004C0A7D" w:rsidRDefault="00000000">
            <w:r>
              <w:rPr>
                <w:b/>
                <w:bCs/>
                <w:sz w:val="18"/>
                <w:szCs w:val="18"/>
              </w:rPr>
              <w:t>Next review due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E8618" w14:textId="77777777" w:rsidR="004C0A7D" w:rsidRDefault="00000000">
            <w:r>
              <w:rPr>
                <w:sz w:val="18"/>
                <w:szCs w:val="18"/>
              </w:rPr>
              <w:t>01/09/2027</w:t>
            </w:r>
          </w:p>
        </w:tc>
      </w:tr>
      <w:tr w:rsidR="004C0A7D" w14:paraId="74855DA0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56007" w14:textId="77777777" w:rsidR="004C0A7D" w:rsidRDefault="00000000">
            <w:r>
              <w:rPr>
                <w:b/>
                <w:bCs/>
                <w:sz w:val="18"/>
                <w:szCs w:val="18"/>
              </w:rPr>
              <w:t>Applies to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1BE11" w14:textId="333688CA" w:rsidR="004C0A7D" w:rsidRDefault="00000000">
            <w:r>
              <w:rPr>
                <w:sz w:val="18"/>
                <w:szCs w:val="18"/>
              </w:rPr>
              <w:t xml:space="preserve">All R2S students, staff, visitors, and parents/carers </w:t>
            </w:r>
          </w:p>
        </w:tc>
      </w:tr>
    </w:tbl>
    <w:p w14:paraId="3B65BFF5" w14:textId="77777777" w:rsidR="004C0A7D" w:rsidRDefault="004C0A7D">
      <w:pPr>
        <w:spacing w:after="200"/>
      </w:pPr>
    </w:p>
    <w:p w14:paraId="4981E528" w14:textId="77777777" w:rsidR="004C0A7D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1. Statement of Intent</w:t>
      </w:r>
    </w:p>
    <w:p w14:paraId="1741107E" w14:textId="77777777" w:rsidR="004C0A7D" w:rsidRDefault="00000000">
      <w:pPr>
        <w:spacing w:after="120" w:line="276" w:lineRule="auto"/>
      </w:pPr>
      <w:r>
        <w:t>Road to Success adopts a zero-tolerance approach to the misuse of drugs, alcohol, smoking, and vaping on site. This policy has been developed in line with DfE guidance to ensure that all students, staff, parents/carers, and referrers understand the risks associated with substance misuse and the expectations within our provision.</w:t>
      </w:r>
    </w:p>
    <w:p w14:paraId="362266E6" w14:textId="77777777" w:rsidR="004C0A7D" w:rsidRDefault="00000000">
      <w:pPr>
        <w:spacing w:after="100"/>
      </w:pPr>
      <w:r>
        <w:rPr>
          <w:i/>
          <w:iCs/>
          <w:color w:val="777777"/>
          <w:sz w:val="18"/>
          <w:szCs w:val="18"/>
        </w:rPr>
        <w:t>References: Department for Education (DfE) and the Association of Chief Police Officers (ACPO) — Drug Advice for Schools (September 2012); ASH guidance for school vaping policies (ash.org.uk).</w:t>
      </w:r>
    </w:p>
    <w:p w14:paraId="60D25713" w14:textId="77777777" w:rsidR="004C0A7D" w:rsidRDefault="00000000">
      <w:pPr>
        <w:spacing w:after="120" w:line="276" w:lineRule="auto"/>
      </w:pPr>
      <w:r>
        <w:t>R2S is committed to:</w:t>
      </w:r>
    </w:p>
    <w:p w14:paraId="006365B9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Upholding our Health and Safety Policy.</w:t>
      </w:r>
    </w:p>
    <w:p w14:paraId="00421A51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Providing a safe, healthy, and supportive environment conducive to learning.</w:t>
      </w:r>
    </w:p>
    <w:p w14:paraId="02F83A12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Maintaining a clear and robust approach to preventing and responding to drug, alcohol, smoking, and vaping misuse.</w:t>
      </w:r>
    </w:p>
    <w:p w14:paraId="07D87F93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Reviewing and improving this policy regularly.</w:t>
      </w:r>
    </w:p>
    <w:p w14:paraId="17A2DD57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Educating students on the risks and consequences of substance misuse.</w:t>
      </w:r>
    </w:p>
    <w:p w14:paraId="5E121257" w14:textId="77777777" w:rsidR="004C0A7D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2. Key Roles and Responsibilities</w:t>
      </w:r>
    </w:p>
    <w:p w14:paraId="76567C21" w14:textId="77777777" w:rsidR="004C0A7D" w:rsidRDefault="00000000">
      <w:pPr>
        <w:spacing w:after="120" w:line="276" w:lineRule="auto"/>
      </w:pPr>
      <w:r>
        <w:t>The DSL and deputy DSLs are responsible for all drug-, alcohol-, smoking-, and vaping-related matters within Road to Success.</w:t>
      </w:r>
    </w:p>
    <w:p w14:paraId="6EE4E6BC" w14:textId="77777777" w:rsidR="004C0A7D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3. Definitions</w:t>
      </w:r>
    </w:p>
    <w:p w14:paraId="5E74B81A" w14:textId="77777777" w:rsidR="004C0A7D" w:rsidRDefault="00000000">
      <w:pPr>
        <w:spacing w:after="120" w:line="276" w:lineRule="auto"/>
      </w:pPr>
      <w:r>
        <w:t>For this policy, the term “drugs” refers to all substances including:</w:t>
      </w:r>
    </w:p>
    <w:p w14:paraId="3EC79663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Illegal drugs (as defined by the Misuse of Drugs Act 1971).</w:t>
      </w:r>
    </w:p>
    <w:p w14:paraId="09E11EBF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Legal substances such as alcohol, tobacco, vapes/e-cigarettes, volatile substances, and new psychoactive substances.</w:t>
      </w:r>
    </w:p>
    <w:p w14:paraId="1C654381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Over-the-counter and prescription medications.</w:t>
      </w:r>
    </w:p>
    <w:p w14:paraId="73DB7597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Any unauthorised or harmful substances brought onto site.</w:t>
      </w:r>
    </w:p>
    <w:p w14:paraId="453B17DE" w14:textId="77777777" w:rsidR="004C0A7D" w:rsidRDefault="00000000">
      <w:pPr>
        <w:spacing w:after="120" w:line="276" w:lineRule="auto"/>
      </w:pPr>
      <w:r>
        <w:lastRenderedPageBreak/>
        <w:t>This list is not exhaustive.</w:t>
      </w:r>
    </w:p>
    <w:p w14:paraId="070F7CCA" w14:textId="77777777" w:rsidR="004C0A7D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4. Training of Staff</w:t>
      </w:r>
    </w:p>
    <w:p w14:paraId="7832FC63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R2S recognises that early intervention can prevent substance misuse. Staff receive training to identify students who may be at risk.</w:t>
      </w:r>
    </w:p>
    <w:p w14:paraId="57096C35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Teachers and support staff receive ongoing professional development related to safeguarding, behaviour, and substance misuse awareness.</w:t>
      </w:r>
    </w:p>
    <w:p w14:paraId="1F890C0A" w14:textId="77777777" w:rsidR="004C0A7D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5. Drug and Alcohol Education</w:t>
      </w:r>
    </w:p>
    <w:p w14:paraId="679FACDA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Students receive guidance on drugs, alcohol, smoking, and vaping through the curriculum, including PSHE and informal learning opportunities.</w:t>
      </w:r>
    </w:p>
    <w:p w14:paraId="73B72380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Education is delivered in an age-appropriate and needs-appropriate manner.</w:t>
      </w:r>
    </w:p>
    <w:p w14:paraId="53D9CC73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External agencies or specialist workers may support delivery where appropriate.</w:t>
      </w:r>
    </w:p>
    <w:p w14:paraId="658547CB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Students are signposted to reliable information sources such as www.talktofrank.com.</w:t>
      </w:r>
    </w:p>
    <w:p w14:paraId="452025CA" w14:textId="77777777" w:rsidR="004C0A7D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6. Smoking and Vaping</w:t>
      </w:r>
    </w:p>
    <w:p w14:paraId="7D569790" w14:textId="77777777" w:rsidR="004C0A7D" w:rsidRDefault="00000000">
      <w:pPr>
        <w:spacing w:after="120" w:line="276" w:lineRule="auto"/>
      </w:pPr>
      <w:r>
        <w:t>R2S is a smoke-free and vape-free environment. Students are not permitted to bring smoking or vaping materials onto site. This includes, but is not limited to:</w:t>
      </w:r>
    </w:p>
    <w:p w14:paraId="7E015FB4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Cigarettes and tobacco.</w:t>
      </w:r>
    </w:p>
    <w:p w14:paraId="15C167EA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Vapes/e-cigarettes.</w:t>
      </w:r>
    </w:p>
    <w:p w14:paraId="37BC48A9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Vape liquids or cartridges.</w:t>
      </w:r>
    </w:p>
    <w:p w14:paraId="4D3C4E44" w14:textId="77777777" w:rsidR="004C0A7D" w:rsidRDefault="00000000">
      <w:pPr>
        <w:pStyle w:val="ListParagraph"/>
        <w:numPr>
          <w:ilvl w:val="0"/>
          <w:numId w:val="2"/>
        </w:numPr>
        <w:spacing w:after="80"/>
      </w:pPr>
      <w:r>
        <w:t>Lighters, matches, or any related paraphernalia.</w:t>
      </w:r>
    </w:p>
    <w:p w14:paraId="1D935C80" w14:textId="77777777" w:rsidR="004C0A7D" w:rsidRDefault="00000000">
      <w:pPr>
        <w:spacing w:after="120" w:line="276" w:lineRule="auto"/>
      </w:pPr>
      <w:r>
        <w:t>Any smoking or vaping items found in a student's possession will be confiscated immediately. Confiscated items will not be returned to the student directly; they will only be returned once parental/carer consent has been obtained and, where appropriate, directly to the parent/carer.</w:t>
      </w:r>
    </w:p>
    <w:p w14:paraId="39504D27" w14:textId="77777777" w:rsidR="004C0A7D" w:rsidRDefault="00000000">
      <w:pPr>
        <w:spacing w:after="120" w:line="276" w:lineRule="auto"/>
      </w:pPr>
      <w:r>
        <w:t>In the interest of health and hygiene, we request that visitors refrain from smoking or vaping near the R2S site.</w:t>
      </w:r>
    </w:p>
    <w:sectPr w:rsidR="004C0A7D">
      <w:headerReference w:type="default" r:id="rId7"/>
      <w:footerReference w:type="default" r:id="rId8"/>
      <w:pgSz w:w="11906" w:h="16838"/>
      <w:pgMar w:top="700" w:right="1100" w:bottom="600" w:left="1100" w:header="4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F2913" w14:textId="77777777" w:rsidR="00E36901" w:rsidRDefault="00E36901">
      <w:r>
        <w:separator/>
      </w:r>
    </w:p>
  </w:endnote>
  <w:endnote w:type="continuationSeparator" w:id="0">
    <w:p w14:paraId="588F1515" w14:textId="77777777" w:rsidR="00E36901" w:rsidRDefault="00E3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A00CA" w14:textId="77777777" w:rsidR="004C0A7D" w:rsidRDefault="00000000">
    <w:pPr>
      <w:pBdr>
        <w:top w:val="single" w:sz="6" w:space="6" w:color="A31B1B"/>
      </w:pBdr>
      <w:spacing w:before="80"/>
      <w:jc w:val="center"/>
    </w:pPr>
    <w:r>
      <w:rPr>
        <w:color w:val="777777"/>
        <w:sz w:val="16"/>
        <w:szCs w:val="16"/>
      </w:rPr>
      <w:t xml:space="preserve">R2S (Road to Success) Limited  |  Smoking and Vaping Policy  |  Page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17E20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of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C17E20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D99D8" w14:textId="77777777" w:rsidR="00E36901" w:rsidRDefault="00E36901">
      <w:r>
        <w:separator/>
      </w:r>
    </w:p>
  </w:footnote>
  <w:footnote w:type="continuationSeparator" w:id="0">
    <w:p w14:paraId="6450BCBB" w14:textId="77777777" w:rsidR="00E36901" w:rsidRDefault="00E36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8176" w14:textId="77777777" w:rsidR="004C0A7D" w:rsidRDefault="00000000">
    <w:pPr>
      <w:jc w:val="center"/>
    </w:pPr>
    <w:r>
      <w:rPr>
        <w:noProof/>
      </w:rPr>
      <w:drawing>
        <wp:inline distT="0" distB="0" distL="0" distR="0" wp14:anchorId="588E1794" wp14:editId="5E2B6646">
          <wp:extent cx="3238500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5E74EA" w14:textId="77777777" w:rsidR="004C0A7D" w:rsidRDefault="004C0A7D">
    <w:pPr>
      <w:pBdr>
        <w:bottom w:val="single" w:sz="6" w:space="6" w:color="A31B1B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0E33"/>
    <w:multiLevelType w:val="hybridMultilevel"/>
    <w:tmpl w:val="B6021F24"/>
    <w:lvl w:ilvl="0" w:tplc="00FE54C0">
      <w:start w:val="1"/>
      <w:numFmt w:val="bullet"/>
      <w:lvlText w:val="●"/>
      <w:lvlJc w:val="left"/>
      <w:pPr>
        <w:ind w:left="720" w:hanging="360"/>
      </w:pPr>
    </w:lvl>
    <w:lvl w:ilvl="1" w:tplc="D67AC904">
      <w:start w:val="1"/>
      <w:numFmt w:val="bullet"/>
      <w:lvlText w:val="○"/>
      <w:lvlJc w:val="left"/>
      <w:pPr>
        <w:ind w:left="1440" w:hanging="360"/>
      </w:pPr>
    </w:lvl>
    <w:lvl w:ilvl="2" w:tplc="370E6C92">
      <w:start w:val="1"/>
      <w:numFmt w:val="bullet"/>
      <w:lvlText w:val="■"/>
      <w:lvlJc w:val="left"/>
      <w:pPr>
        <w:ind w:left="2160" w:hanging="360"/>
      </w:pPr>
    </w:lvl>
    <w:lvl w:ilvl="3" w:tplc="B24C7C9E">
      <w:start w:val="1"/>
      <w:numFmt w:val="bullet"/>
      <w:lvlText w:val="●"/>
      <w:lvlJc w:val="left"/>
      <w:pPr>
        <w:ind w:left="2880" w:hanging="360"/>
      </w:pPr>
    </w:lvl>
    <w:lvl w:ilvl="4" w:tplc="4C4EA8D0">
      <w:start w:val="1"/>
      <w:numFmt w:val="bullet"/>
      <w:lvlText w:val="○"/>
      <w:lvlJc w:val="left"/>
      <w:pPr>
        <w:ind w:left="3600" w:hanging="360"/>
      </w:pPr>
    </w:lvl>
    <w:lvl w:ilvl="5" w:tplc="AECC3EEE">
      <w:start w:val="1"/>
      <w:numFmt w:val="bullet"/>
      <w:lvlText w:val="■"/>
      <w:lvlJc w:val="left"/>
      <w:pPr>
        <w:ind w:left="4320" w:hanging="360"/>
      </w:pPr>
    </w:lvl>
    <w:lvl w:ilvl="6" w:tplc="A5CE3956">
      <w:start w:val="1"/>
      <w:numFmt w:val="bullet"/>
      <w:lvlText w:val="●"/>
      <w:lvlJc w:val="left"/>
      <w:pPr>
        <w:ind w:left="5040" w:hanging="360"/>
      </w:pPr>
    </w:lvl>
    <w:lvl w:ilvl="7" w:tplc="E3665186">
      <w:start w:val="1"/>
      <w:numFmt w:val="bullet"/>
      <w:lvlText w:val="●"/>
      <w:lvlJc w:val="left"/>
      <w:pPr>
        <w:ind w:left="5760" w:hanging="360"/>
      </w:pPr>
    </w:lvl>
    <w:lvl w:ilvl="8" w:tplc="DE24A98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1B67A61"/>
    <w:multiLevelType w:val="hybridMultilevel"/>
    <w:tmpl w:val="76180D30"/>
    <w:lvl w:ilvl="0" w:tplc="4508D16E">
      <w:start w:val="1"/>
      <w:numFmt w:val="bullet"/>
      <w:lvlText w:val="•"/>
      <w:lvlJc w:val="left"/>
      <w:pPr>
        <w:ind w:left="431" w:hanging="259"/>
      </w:pPr>
    </w:lvl>
    <w:lvl w:ilvl="1" w:tplc="1D6CF884">
      <w:numFmt w:val="decimal"/>
      <w:lvlText w:val=""/>
      <w:lvlJc w:val="left"/>
    </w:lvl>
    <w:lvl w:ilvl="2" w:tplc="63949FAE">
      <w:numFmt w:val="decimal"/>
      <w:lvlText w:val=""/>
      <w:lvlJc w:val="left"/>
    </w:lvl>
    <w:lvl w:ilvl="3" w:tplc="3D5417A2">
      <w:numFmt w:val="decimal"/>
      <w:lvlText w:val=""/>
      <w:lvlJc w:val="left"/>
    </w:lvl>
    <w:lvl w:ilvl="4" w:tplc="2AA6A692">
      <w:numFmt w:val="decimal"/>
      <w:lvlText w:val=""/>
      <w:lvlJc w:val="left"/>
    </w:lvl>
    <w:lvl w:ilvl="5" w:tplc="B726BDCC">
      <w:numFmt w:val="decimal"/>
      <w:lvlText w:val=""/>
      <w:lvlJc w:val="left"/>
    </w:lvl>
    <w:lvl w:ilvl="6" w:tplc="DE2AA86A">
      <w:numFmt w:val="decimal"/>
      <w:lvlText w:val=""/>
      <w:lvlJc w:val="left"/>
    </w:lvl>
    <w:lvl w:ilvl="7" w:tplc="887A37BC">
      <w:numFmt w:val="decimal"/>
      <w:lvlText w:val=""/>
      <w:lvlJc w:val="left"/>
    </w:lvl>
    <w:lvl w:ilvl="8" w:tplc="9140C052">
      <w:numFmt w:val="decimal"/>
      <w:lvlText w:val=""/>
      <w:lvlJc w:val="left"/>
    </w:lvl>
  </w:abstractNum>
  <w:num w:numId="1" w16cid:durableId="1927810515">
    <w:abstractNumId w:val="0"/>
    <w:lvlOverride w:ilvl="0">
      <w:startOverride w:val="1"/>
    </w:lvlOverride>
  </w:num>
  <w:num w:numId="2" w16cid:durableId="53060492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A7D"/>
    <w:rsid w:val="00074565"/>
    <w:rsid w:val="004752AC"/>
    <w:rsid w:val="004C0A7D"/>
    <w:rsid w:val="004E633A"/>
    <w:rsid w:val="00C17E20"/>
    <w:rsid w:val="00C85C37"/>
    <w:rsid w:val="00E3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AC38"/>
  <w15:docId w15:val="{039E7FD9-0DFF-48E2-B91B-82BE8FB6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James Garland</cp:lastModifiedBy>
  <cp:revision>3</cp:revision>
  <dcterms:created xsi:type="dcterms:W3CDTF">2026-08-03T14:49:00Z</dcterms:created>
  <dcterms:modified xsi:type="dcterms:W3CDTF">2026-09-02T09:50:00Z</dcterms:modified>
</cp:coreProperties>
</file>